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4FA0" w14:textId="4A4176AC" w:rsidR="00CC52C1" w:rsidRPr="0070320B" w:rsidRDefault="00CA0B19" w:rsidP="006B2BAC">
      <w:pPr>
        <w:pStyle w:val="HeadlinePM"/>
      </w:pPr>
      <w:bookmarkStart w:id="0" w:name="OLE_LINK980"/>
      <w:bookmarkStart w:id="1" w:name="OLE_LINK981"/>
      <w:r>
        <w:t>„Ändere dein Passwort“-Tag</w:t>
      </w:r>
      <w:r w:rsidR="00773513">
        <w:t xml:space="preserve"> 2023: Passwort-Sicherheit </w:t>
      </w:r>
      <w:bookmarkEnd w:id="0"/>
      <w:bookmarkEnd w:id="1"/>
      <w:r w:rsidR="00497C1C">
        <w:t xml:space="preserve">anders </w:t>
      </w:r>
      <w:r w:rsidR="003C640D">
        <w:t>gedacht</w:t>
      </w:r>
    </w:p>
    <w:p w14:paraId="60277C2C" w14:textId="5C46A490" w:rsidR="00B73F9D" w:rsidRPr="00D57BC6" w:rsidRDefault="00E9295C" w:rsidP="00B73F9D">
      <w:pPr>
        <w:pStyle w:val="AnreiertextPM"/>
      </w:pPr>
      <w:r>
        <w:t>St. Gall</w:t>
      </w:r>
      <w:r w:rsidR="006742A2" w:rsidRPr="00D57BC6">
        <w:t xml:space="preserve">en, </w:t>
      </w:r>
      <w:r w:rsidR="00965E34" w:rsidRPr="00965E34">
        <w:t>31</w:t>
      </w:r>
      <w:r w:rsidR="006742A2" w:rsidRPr="00965E34">
        <w:t xml:space="preserve">. </w:t>
      </w:r>
      <w:r w:rsidR="00965E34" w:rsidRPr="00965E34">
        <w:t>J</w:t>
      </w:r>
      <w:r w:rsidR="00C94ED8">
        <w:t>anuar</w:t>
      </w:r>
      <w:r w:rsidR="006742A2" w:rsidRPr="00965E34">
        <w:t xml:space="preserve"> </w:t>
      </w:r>
      <w:r w:rsidR="00FA23C8" w:rsidRPr="00965E34">
        <w:t>202</w:t>
      </w:r>
      <w:r w:rsidR="00773513" w:rsidRPr="00965E34">
        <w:t>3</w:t>
      </w:r>
      <w:r w:rsidR="003927C8" w:rsidRPr="00D57BC6">
        <w:t xml:space="preserve"> </w:t>
      </w:r>
      <w:r w:rsidR="006742A2" w:rsidRPr="00D57BC6">
        <w:t xml:space="preserve">– </w:t>
      </w:r>
      <w:r w:rsidR="00773513">
        <w:t xml:space="preserve">Jedes Jahr am 1. Februar soll uns der „Ändere dein Passwort“-Tag daran erinnern, wie wichtig die Sicherheit unserer Passwörter ist. </w:t>
      </w:r>
      <w:r w:rsidR="003C640D">
        <w:t>Dieses Jahr gibt es gute Nachrichten für alle, denen</w:t>
      </w:r>
      <w:r w:rsidR="00A87529">
        <w:t xml:space="preserve"> viele Regeln zur</w:t>
      </w:r>
      <w:r w:rsidR="003C640D">
        <w:t xml:space="preserve"> </w:t>
      </w:r>
      <w:r w:rsidR="00A87529">
        <w:t xml:space="preserve">Vergabe von </w:t>
      </w:r>
      <w:r w:rsidR="003C640D">
        <w:t>Passw</w:t>
      </w:r>
      <w:r w:rsidR="00A87529">
        <w:t>ö</w:t>
      </w:r>
      <w:r w:rsidR="003C640D">
        <w:t>rt</w:t>
      </w:r>
      <w:r w:rsidR="00A87529">
        <w:t xml:space="preserve">ern </w:t>
      </w:r>
      <w:r w:rsidR="003C640D">
        <w:t xml:space="preserve">zu kompliziert </w:t>
      </w:r>
      <w:r w:rsidR="005B5180">
        <w:t>sind</w:t>
      </w:r>
      <w:r w:rsidR="003C640D">
        <w:t xml:space="preserve">: </w:t>
      </w:r>
      <w:r w:rsidR="00497C1C">
        <w:t>Sichere Passwörter müssen gar nicht viel Arbeit machen.</w:t>
      </w:r>
    </w:p>
    <w:p w14:paraId="65D3960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12F4F8E" w14:textId="014C3220" w:rsidR="006742A2" w:rsidRPr="00D57BC6" w:rsidRDefault="008641FC" w:rsidP="00B73F9D">
      <w:pPr>
        <w:pStyle w:val="AufzhlungPM"/>
      </w:pPr>
      <w:r w:rsidRPr="008641FC">
        <w:t>So geht es nicht: die beliebtesten Passwörter 2022</w:t>
      </w:r>
    </w:p>
    <w:p w14:paraId="0F0BB93B" w14:textId="1042F8F5" w:rsidR="006742A2" w:rsidRDefault="0034795B" w:rsidP="00B73F9D">
      <w:pPr>
        <w:pStyle w:val="AufzhlungPM"/>
      </w:pPr>
      <w:r w:rsidRPr="0034795B">
        <w:t xml:space="preserve">Wichtig: </w:t>
      </w:r>
      <w:r w:rsidR="000A7FDE">
        <w:t>u</w:t>
      </w:r>
      <w:r w:rsidRPr="0034795B">
        <w:t>nterschiedliche Passwörter</w:t>
      </w:r>
    </w:p>
    <w:p w14:paraId="4FCDBA37" w14:textId="73A8F8FF" w:rsidR="006742A2" w:rsidRPr="00D57BC6" w:rsidRDefault="000A7FDE" w:rsidP="00B73F9D">
      <w:pPr>
        <w:pStyle w:val="AufzhlungPM"/>
      </w:pPr>
      <w:r w:rsidRPr="000A7FDE">
        <w:t>Aufschreiben erlaubt</w:t>
      </w:r>
    </w:p>
    <w:p w14:paraId="226DB4A6" w14:textId="4D921F1E" w:rsidR="006742A2" w:rsidRDefault="00903581" w:rsidP="00B73F9D">
      <w:pPr>
        <w:pStyle w:val="AufzhlungPM"/>
      </w:pPr>
      <w:r w:rsidRPr="00903581">
        <w:t>Zwei-Faktor-</w:t>
      </w:r>
      <w:r w:rsidR="004372B2">
        <w:t>Authentifizierung</w:t>
      </w:r>
      <w:r w:rsidRPr="00903581">
        <w:t xml:space="preserve"> (2FA)</w:t>
      </w:r>
    </w:p>
    <w:p w14:paraId="515AA8A3" w14:textId="3CEDFAC8" w:rsidR="00023BD2" w:rsidRPr="00D57BC6" w:rsidRDefault="00023BD2" w:rsidP="00B73F9D">
      <w:pPr>
        <w:pStyle w:val="AufzhlungPM"/>
      </w:pPr>
      <w:r>
        <w:t>Der Türsteher für das W</w:t>
      </w:r>
      <w:r w:rsidR="00F915CD">
        <w:t>iFi</w:t>
      </w:r>
    </w:p>
    <w:p w14:paraId="65B80C3C" w14:textId="77777777" w:rsidR="006742A2" w:rsidRPr="00D57BC6" w:rsidRDefault="0099260C" w:rsidP="00B73F9D">
      <w:pPr>
        <w:pStyle w:val="AufzhlungPM"/>
      </w:pPr>
      <w:r w:rsidRPr="0099260C">
        <w:t>Preise und Verfügbarkeit</w:t>
      </w:r>
    </w:p>
    <w:p w14:paraId="60BA4205" w14:textId="4F7F6E27" w:rsidR="003927C8" w:rsidRPr="00D57BC6" w:rsidRDefault="00497C1C" w:rsidP="0070320B">
      <w:pPr>
        <w:pStyle w:val="SubheadlinePM"/>
      </w:pPr>
      <w:bookmarkStart w:id="2" w:name="OLE_LINK3"/>
      <w:bookmarkStart w:id="3" w:name="OLE_LINK4"/>
      <w:bookmarkStart w:id="4" w:name="OLE_LINK7"/>
      <w:bookmarkStart w:id="5" w:name="OLE_LINK8"/>
      <w:bookmarkStart w:id="6" w:name="OLE_LINK5"/>
      <w:bookmarkStart w:id="7" w:name="OLE_LINK6"/>
      <w:r>
        <w:t xml:space="preserve">So geht es nicht: </w:t>
      </w:r>
      <w:r w:rsidR="008641FC">
        <w:t>d</w:t>
      </w:r>
      <w:r>
        <w:t>ie beliebtesten Passwörter 2022</w:t>
      </w:r>
      <w:bookmarkEnd w:id="2"/>
      <w:bookmarkEnd w:id="3"/>
    </w:p>
    <w:bookmarkEnd w:id="4"/>
    <w:bookmarkEnd w:id="5"/>
    <w:p w14:paraId="53E063D0" w14:textId="46A92A23" w:rsidR="00497C1C" w:rsidRDefault="00A87529" w:rsidP="004A5F1F">
      <w:pPr>
        <w:pStyle w:val="StandardtextPM"/>
      </w:pPr>
      <w:r>
        <w:t xml:space="preserve">Zuerst die schlechte Nachricht für Passwort-Muffel: Ein Minimum an Sicherheit und damit auch Komplexität </w:t>
      </w:r>
      <w:bookmarkEnd w:id="6"/>
      <w:bookmarkEnd w:id="7"/>
      <w:r>
        <w:t xml:space="preserve">sollten Kennwörter erfüllen. Das war auch im vergangenen Jahr viel zu oft nicht der Fall, wie das Hasso-Plattner-Institut zeigt. Das IT-Institut wertet Jahr für Jahr die am häufigsten verwendeten Passwörter aus und kommt dabei auch 2022 </w:t>
      </w:r>
      <w:r w:rsidR="005B5180">
        <w:t>zu</w:t>
      </w:r>
      <w:r>
        <w:t xml:space="preserve"> ein</w:t>
      </w:r>
      <w:r w:rsidR="005B5180">
        <w:t>em</w:t>
      </w:r>
      <w:r>
        <w:t xml:space="preserve"> ernüchternde</w:t>
      </w:r>
      <w:r w:rsidR="005B5180">
        <w:t>n</w:t>
      </w:r>
      <w:r>
        <w:t xml:space="preserve"> Ergebnis. Auf Platz 1 landet die wenig komplexe Zahlenkombination „</w:t>
      </w:r>
      <w:r w:rsidRPr="00A87529">
        <w:t>123456</w:t>
      </w:r>
      <w:r>
        <w:t>“ – gefolgt von der nur bedingt fortgeschrittenen Fassung „</w:t>
      </w:r>
      <w:r w:rsidRPr="00A87529">
        <w:t>123456789</w:t>
      </w:r>
      <w:r>
        <w:t>“. Hier ist viel Luft für Verbesserungen.</w:t>
      </w:r>
    </w:p>
    <w:p w14:paraId="3BA5A296" w14:textId="5C5B16BA" w:rsidR="00A87529" w:rsidRDefault="00A87529" w:rsidP="004A5F1F">
      <w:pPr>
        <w:pStyle w:val="StandardtextPM"/>
      </w:pPr>
    </w:p>
    <w:p w14:paraId="003C9D7A" w14:textId="13907996" w:rsidR="0034795B" w:rsidRDefault="00A87529" w:rsidP="004A5F1F">
      <w:pPr>
        <w:pStyle w:val="StandardtextPM"/>
      </w:pPr>
      <w:r>
        <w:t>Jetzt aber die gute Nachricht für alle, die bereits Schwei</w:t>
      </w:r>
      <w:r w:rsidR="00325FA1">
        <w:t>ss</w:t>
      </w:r>
      <w:r>
        <w:t xml:space="preserve">ausbrüche beim Gedanken an das bekommen, was oftmals als Sicherheitsstandard propagiert wird: Sichere Kennwörter müssen nicht aus 20 Zeichen bestehen und nicht monatlich geändert werden. Viele </w:t>
      </w:r>
      <w:r w:rsidR="0034795B">
        <w:t>altbekannte Passwortregeln gelten heutzutage als nicht mehr zeitgemä</w:t>
      </w:r>
      <w:r w:rsidR="00325FA1">
        <w:t>ss</w:t>
      </w:r>
      <w:r w:rsidR="0034795B">
        <w:t>. Und zwar vor allem, weil sie im Alltag kaum umsetzbar sind.</w:t>
      </w:r>
    </w:p>
    <w:p w14:paraId="2C7D4111" w14:textId="09D24680" w:rsidR="000A7FDE" w:rsidRPr="00D57BC6" w:rsidRDefault="000A7FDE" w:rsidP="000A7FDE">
      <w:pPr>
        <w:pStyle w:val="SubheadlinePM"/>
      </w:pPr>
      <w:r>
        <w:t>Wichtig: unterschiedliche Passwörter</w:t>
      </w:r>
    </w:p>
    <w:p w14:paraId="22345CB8" w14:textId="5E717EDA" w:rsidR="00A87529" w:rsidRDefault="0034795B" w:rsidP="004A5F1F">
      <w:pPr>
        <w:pStyle w:val="StandardtextPM"/>
      </w:pPr>
      <w:r>
        <w:t>Das liegt vor allem daran, dass wir immer mehr Kennwörter benötigen und benutzen. Mit der steigenden Zahl der genutzten Online-Shops, Streaming-Dienste und Mobile</w:t>
      </w:r>
      <w:r w:rsidR="001246A6">
        <w:t>-</w:t>
      </w:r>
      <w:r>
        <w:t>Apps steigt schlie</w:t>
      </w:r>
      <w:r w:rsidR="00325FA1">
        <w:t>ss</w:t>
      </w:r>
      <w:r>
        <w:t>lich auch die Anzahl von Account-Passwörtern. Da ist es unrealistisch zu erwarten, irgendjemand könnte sich ohne Gedächtnisstütze diverse vielstellige Passwörter auswendig merken – die zudem noch permanent geändert werden.</w:t>
      </w:r>
      <w:r w:rsidR="00EC24C3">
        <w:t xml:space="preserve"> Das wäre zwar theoretisch die sicherste Methode, scheitert jedoch schlichtweg an der Realität. </w:t>
      </w:r>
    </w:p>
    <w:p w14:paraId="162827EF" w14:textId="6D135D04" w:rsidR="000A7FDE" w:rsidRDefault="00EC47FC" w:rsidP="004A5F1F">
      <w:pPr>
        <w:pStyle w:val="StandardtextPM"/>
      </w:pPr>
      <w:r>
        <w:t>H</w:t>
      </w:r>
      <w:r w:rsidR="00EC24C3">
        <w:t xml:space="preserve">eutzutage </w:t>
      </w:r>
      <w:r>
        <w:t xml:space="preserve">gilt </w:t>
      </w:r>
      <w:r w:rsidR="00EC24C3">
        <w:t xml:space="preserve">vor allem: </w:t>
      </w:r>
      <w:r w:rsidR="004372B2">
        <w:t>F</w:t>
      </w:r>
      <w:r w:rsidR="00EC24C3">
        <w:t>ür unterschiedliche Accounts unterschiedliche Passwörter verwenden. Der Grund leuchtet schnell ein</w:t>
      </w:r>
      <w:r>
        <w:t>, denn</w:t>
      </w:r>
      <w:r w:rsidR="00EC24C3">
        <w:t xml:space="preserve"> </w:t>
      </w:r>
      <w:r>
        <w:t>g</w:t>
      </w:r>
      <w:r w:rsidR="00EC24C3">
        <w:t xml:space="preserve">elangt ein Passwort mal in falsche Hände, so ist das schlimm genug. Der Schaden lässt sich jedoch schnell begrenzen, wenn die Eindringlinge damit zum Beispiel nur kurzzeitig Zugriff auf </w:t>
      </w:r>
      <w:r w:rsidR="000A7FDE">
        <w:t xml:space="preserve">einen Streaming-Dienst </w:t>
      </w:r>
      <w:r w:rsidR="00EC24C3">
        <w:t xml:space="preserve">erhalten. </w:t>
      </w:r>
      <w:r w:rsidR="00CE30C2">
        <w:t xml:space="preserve">Öffnet die erbeutete Kombination aus E-Mail-Adresse und </w:t>
      </w:r>
      <w:r w:rsidR="00CE30C2">
        <w:lastRenderedPageBreak/>
        <w:t xml:space="preserve">Kennwort </w:t>
      </w:r>
      <w:r w:rsidR="000A7FDE">
        <w:t xml:space="preserve">hingegen den gesamten digitalen Aktenschrank, </w:t>
      </w:r>
      <w:r w:rsidR="004372B2">
        <w:t>ist der Schaden gro</w:t>
      </w:r>
      <w:r w:rsidR="00325FA1">
        <w:t>ss</w:t>
      </w:r>
      <w:r w:rsidR="000A7FDE">
        <w:t>.</w:t>
      </w:r>
      <w:r w:rsidR="007A0148">
        <w:t xml:space="preserve"> Durch die Isolierung der einzelnen Zugangsdaten </w:t>
      </w:r>
      <w:r w:rsidR="007A0148" w:rsidRPr="007A0148">
        <w:t>ist eine Passwort-Änderung höchstens dann wirklich erforderlich, wenn es bei einem verwendeten Dienst zu einem Datendiebstahl kam</w:t>
      </w:r>
      <w:r w:rsidR="007A0148">
        <w:t>.</w:t>
      </w:r>
    </w:p>
    <w:p w14:paraId="5EBCBCB7" w14:textId="5FA98728" w:rsidR="003927C8" w:rsidRPr="00D57BC6" w:rsidRDefault="000A7FDE" w:rsidP="004A5F1F">
      <w:pPr>
        <w:pStyle w:val="StandardtextPM"/>
      </w:pPr>
      <w:r>
        <w:t>Im Gegenzug dürfen die einzelnen Passwörter</w:t>
      </w:r>
      <w:r w:rsidR="004372B2">
        <w:t>,</w:t>
      </w:r>
      <w:r>
        <w:t xml:space="preserve"> je nach Wichtigkeit des Accounts</w:t>
      </w:r>
      <w:r w:rsidR="004372B2">
        <w:t>,</w:t>
      </w:r>
      <w:r>
        <w:t xml:space="preserve"> dafür auch mal etwas simpler ausfallen – sollten aber selbstredend komplexer sein als „</w:t>
      </w:r>
      <w:r w:rsidRPr="000A7FDE">
        <w:t>123456789</w:t>
      </w:r>
      <w:r>
        <w:t>“. Da stellt sich natürlich die Frage, wie man sich so viele unterschiedliche Kennwörter merken soll.</w:t>
      </w:r>
    </w:p>
    <w:p w14:paraId="09A0929F" w14:textId="3E245862" w:rsidR="003927C8" w:rsidRPr="00D57BC6" w:rsidRDefault="000A7FDE" w:rsidP="00B73F9D">
      <w:pPr>
        <w:pStyle w:val="SubheadlinePM"/>
      </w:pPr>
      <w:bookmarkStart w:id="8" w:name="OLE_LINK9"/>
      <w:bookmarkStart w:id="9" w:name="OLE_LINK10"/>
      <w:r>
        <w:t>Aufschreiben erlaubt</w:t>
      </w:r>
      <w:bookmarkEnd w:id="8"/>
      <w:bookmarkEnd w:id="9"/>
    </w:p>
    <w:p w14:paraId="1E7EC74C" w14:textId="090CA690" w:rsidR="000A7FDE" w:rsidRDefault="000A7FDE" w:rsidP="004A5F1F">
      <w:pPr>
        <w:pStyle w:val="StandardtextPM"/>
      </w:pPr>
      <w:r>
        <w:t xml:space="preserve">Klingt verrückt, dient aber der Alltagstauglichkeit: Das viele Jahre </w:t>
      </w:r>
      <w:r w:rsidR="006204F9">
        <w:t xml:space="preserve">lang </w:t>
      </w:r>
      <w:r>
        <w:t xml:space="preserve">absolut verpönte Aufschreiben von Kennwörtern </w:t>
      </w:r>
      <w:r w:rsidR="001579A1">
        <w:t xml:space="preserve">ist </w:t>
      </w:r>
      <w:r w:rsidRPr="000A7FDE">
        <w:t>nicht als per se negativ</w:t>
      </w:r>
      <w:r w:rsidR="001579A1">
        <w:t>.</w:t>
      </w:r>
      <w:r>
        <w:t xml:space="preserve"> Wichtig ist stattdessen, Passwörter richtig aufzuschreiben. Nämlich so, dass sie nicht sofort von jedermann zu finden sind. Post-It-Zettel mit den Zugangsdaten fürs Online-Banking direkt am Monitor sind entsprechend immer noch tabu. Sicher verwahrte Abschriften der wichtigsten Logins hingegen können die Online-Sicherheit stärken, wenn sie dazu </w:t>
      </w:r>
      <w:r w:rsidR="00DE35D5">
        <w:t>ermutigen</w:t>
      </w:r>
      <w:r>
        <w:t xml:space="preserve">, hochwertige Kennwörter </w:t>
      </w:r>
      <w:r w:rsidR="00DE35D5">
        <w:t xml:space="preserve">zu </w:t>
      </w:r>
      <w:r>
        <w:t>verwenden.</w:t>
      </w:r>
    </w:p>
    <w:p w14:paraId="3AD0F373" w14:textId="6E5CA87E" w:rsidR="000A7FDE" w:rsidRDefault="000A7FDE" w:rsidP="004A5F1F">
      <w:pPr>
        <w:pStyle w:val="StandardtextPM"/>
      </w:pPr>
      <w:r w:rsidRPr="000A7FDE">
        <w:t>Noch komfortabler wird die Verwaltung durch Passwort</w:t>
      </w:r>
      <w:r w:rsidR="00903581">
        <w:t>-M</w:t>
      </w:r>
      <w:r w:rsidRPr="000A7FDE">
        <w:t>anager</w:t>
      </w:r>
      <w:r>
        <w:t xml:space="preserve">, denen </w:t>
      </w:r>
      <w:r w:rsidR="001133E6">
        <w:t>viele Menschen</w:t>
      </w:r>
      <w:r w:rsidR="00603AD1">
        <w:t xml:space="preserve"> aber</w:t>
      </w:r>
      <w:r w:rsidR="001133E6">
        <w:t xml:space="preserve"> noch skeptisch gegenüberstehen</w:t>
      </w:r>
      <w:r w:rsidRPr="000A7FDE">
        <w:t xml:space="preserve">. Diese Tools speichern </w:t>
      </w:r>
      <w:r w:rsidR="001133E6">
        <w:t xml:space="preserve">Kennwörter </w:t>
      </w:r>
      <w:r w:rsidRPr="000A7FDE">
        <w:t xml:space="preserve">ab, vergessen nichts und übernehmen auch die Erstellung garantiert zufälliger </w:t>
      </w:r>
      <w:r w:rsidR="001133E6">
        <w:t>Zeichenfolgen</w:t>
      </w:r>
      <w:r w:rsidRPr="000A7FDE">
        <w:t xml:space="preserve">. Durch die passenden Apps für Mobilgeräte oder Erweiterungen für Internetbrowser </w:t>
      </w:r>
      <w:r w:rsidR="001133E6">
        <w:t xml:space="preserve">erleichtern sie </w:t>
      </w:r>
      <w:r w:rsidRPr="000A7FDE">
        <w:t>sogar die Eingabe. Es gibt inzwischen eine riesige Auswahl derartiger Tools mit unterschiedlichsten Methoden zum Datenabgleich und Geschäftsmodellen für vielfältige Einsatzzwecke.</w:t>
      </w:r>
    </w:p>
    <w:p w14:paraId="639BDD87" w14:textId="6806D987" w:rsidR="00903581" w:rsidRPr="00D57BC6" w:rsidRDefault="00903581" w:rsidP="00903581">
      <w:pPr>
        <w:pStyle w:val="SubheadlinePM"/>
      </w:pPr>
      <w:bookmarkStart w:id="10" w:name="OLE_LINK15"/>
      <w:bookmarkStart w:id="11" w:name="OLE_LINK16"/>
      <w:bookmarkStart w:id="12" w:name="OLE_LINK13"/>
      <w:bookmarkStart w:id="13" w:name="OLE_LINK14"/>
      <w:r w:rsidRPr="00903581">
        <w:t>Zwei-Faktor-</w:t>
      </w:r>
      <w:bookmarkEnd w:id="10"/>
      <w:bookmarkEnd w:id="11"/>
      <w:r w:rsidR="004372B2">
        <w:t>Authentifizierung</w:t>
      </w:r>
      <w:r w:rsidRPr="00903581">
        <w:t xml:space="preserve"> (2FA)</w:t>
      </w:r>
      <w:bookmarkEnd w:id="12"/>
      <w:bookmarkEnd w:id="13"/>
    </w:p>
    <w:p w14:paraId="20B5C14A" w14:textId="78CA8887" w:rsidR="003927C8" w:rsidRDefault="007F7C9B" w:rsidP="004A5F1F">
      <w:pPr>
        <w:pStyle w:val="StandardtextPM"/>
      </w:pPr>
      <w:r>
        <w:t xml:space="preserve">Besonders empfehlenswert ist der Einsatz der sogenannten </w:t>
      </w:r>
      <w:bookmarkStart w:id="14" w:name="OLE_LINK17"/>
      <w:bookmarkStart w:id="15" w:name="OLE_LINK18"/>
      <w:r w:rsidRPr="007F7C9B">
        <w:t>Zwei-Faktor-</w:t>
      </w:r>
      <w:bookmarkEnd w:id="14"/>
      <w:bookmarkEnd w:id="15"/>
      <w:r w:rsidR="004372B2">
        <w:t>Authentifizierung</w:t>
      </w:r>
      <w:r>
        <w:t xml:space="preserve">. Diese Methode sorgt dafür, dass bei einem Login neben der Kombination aus Anmeldename und Kennwort noch eine weitere Komponente hinzugezogen wird, um die Identität des Nutzers zu bestätigen. Das </w:t>
      </w:r>
      <w:r w:rsidR="006204F9">
        <w:t>können</w:t>
      </w:r>
      <w:r>
        <w:t xml:space="preserve"> beispielsweise E-Mail</w:t>
      </w:r>
      <w:r w:rsidR="006204F9">
        <w:t>s</w:t>
      </w:r>
      <w:r>
        <w:t xml:space="preserve"> mit Bestätigungslink</w:t>
      </w:r>
      <w:r w:rsidR="006204F9">
        <w:t>s</w:t>
      </w:r>
      <w:r>
        <w:t xml:space="preserve"> oder </w:t>
      </w:r>
      <w:r w:rsidR="006204F9">
        <w:t xml:space="preserve">SMS-Nachrichten mit einmaligen </w:t>
      </w:r>
      <w:r>
        <w:t>Codes</w:t>
      </w:r>
      <w:r w:rsidR="006204F9">
        <w:t xml:space="preserve"> sein. Den meisten von uns dürfte diese Art des Logins vor allem durch das Online-Banking bekannt sein. Aber auch immer mehr Anbieter anderer Dienste bieten eine optionale </w:t>
      </w:r>
      <w:r w:rsidR="006204F9" w:rsidRPr="007F7C9B">
        <w:t>Zwei-Faktor-Authent</w:t>
      </w:r>
      <w:r w:rsidR="00533558">
        <w:t>ifizier</w:t>
      </w:r>
      <w:r w:rsidR="006204F9" w:rsidRPr="007F7C9B">
        <w:t>ung</w:t>
      </w:r>
      <w:r w:rsidR="006204F9">
        <w:t xml:space="preserve"> an. Diese sollte </w:t>
      </w:r>
      <w:r w:rsidR="003A0C55">
        <w:t xml:space="preserve">stets </w:t>
      </w:r>
      <w:r w:rsidR="00CE4E42">
        <w:t xml:space="preserve">aktiviert </w:t>
      </w:r>
      <w:r w:rsidR="006204F9">
        <w:t xml:space="preserve">werden, da die entsprechenden Accounts selbst mit schwächeren Kennwörtern gut geschützt bleiben. Denn zusätzlich zu den Login-Daten benötigen Dritte dann auch Zugriff zum Beispiel auf das Mobiltelefon, um sich </w:t>
      </w:r>
      <w:r w:rsidR="00CE4E42">
        <w:t>einwählen zu können.</w:t>
      </w:r>
    </w:p>
    <w:p w14:paraId="646B388D" w14:textId="5CD06473" w:rsidR="004A5AC0" w:rsidRPr="00D57BC6" w:rsidRDefault="00A343A8" w:rsidP="00B73F9D">
      <w:pPr>
        <w:pStyle w:val="SubheadlinePM"/>
      </w:pPr>
      <w:bookmarkStart w:id="16" w:name="OLE_LINK988"/>
      <w:bookmarkStart w:id="17" w:name="OLE_LINK989"/>
      <w:bookmarkStart w:id="18" w:name="OLE_LINK21"/>
      <w:bookmarkStart w:id="19" w:name="OLE_LINK11"/>
      <w:bookmarkStart w:id="20" w:name="OLE_LINK12"/>
      <w:r>
        <w:t>Der Türsteher für das W</w:t>
      </w:r>
      <w:r w:rsidR="00F251D7">
        <w:t>iFi</w:t>
      </w:r>
      <w:bookmarkEnd w:id="16"/>
      <w:bookmarkEnd w:id="17"/>
      <w:bookmarkEnd w:id="18"/>
    </w:p>
    <w:p w14:paraId="00656739" w14:textId="7744F1A4" w:rsidR="004A5AC0" w:rsidRPr="00D57BC6" w:rsidRDefault="00D81D5F" w:rsidP="001F7DA6">
      <w:pPr>
        <w:pStyle w:val="StandardtextPM"/>
      </w:pPr>
      <w:r>
        <w:t xml:space="preserve">Nicht zu vergessen </w:t>
      </w:r>
      <w:r w:rsidR="00823111">
        <w:t xml:space="preserve">ist </w:t>
      </w:r>
      <w:r w:rsidR="00511CC5">
        <w:t xml:space="preserve">bei </w:t>
      </w:r>
      <w:r w:rsidR="009A2319">
        <w:t xml:space="preserve">solchen Überlegungen </w:t>
      </w:r>
      <w:r w:rsidR="00511CC5">
        <w:t>das Kennwort für das private W</w:t>
      </w:r>
      <w:r w:rsidR="00F251D7">
        <w:t>iFi</w:t>
      </w:r>
      <w:r w:rsidR="00511CC5">
        <w:t xml:space="preserve">. </w:t>
      </w:r>
      <w:r w:rsidR="00823111">
        <w:t>Schlie</w:t>
      </w:r>
      <w:r w:rsidR="00325FA1">
        <w:t>ss</w:t>
      </w:r>
      <w:r w:rsidR="00823111">
        <w:t xml:space="preserve">lich </w:t>
      </w:r>
      <w:bookmarkEnd w:id="19"/>
      <w:bookmarkEnd w:id="20"/>
      <w:r w:rsidR="00823111">
        <w:t xml:space="preserve">verbirgt sich </w:t>
      </w:r>
      <w:r>
        <w:t>da</w:t>
      </w:r>
      <w:r w:rsidR="00681107">
        <w:t xml:space="preserve">hinter </w:t>
      </w:r>
      <w:r w:rsidR="009A3F21">
        <w:t>das</w:t>
      </w:r>
      <w:r w:rsidR="00823111">
        <w:t xml:space="preserve"> Heimnetzwerk</w:t>
      </w:r>
      <w:r w:rsidR="00992B11">
        <w:t xml:space="preserve"> mit allen angeschlossenen Geräten</w:t>
      </w:r>
      <w:r w:rsidR="00823111">
        <w:t>.</w:t>
      </w:r>
      <w:r w:rsidR="00804FEA">
        <w:t xml:space="preserve"> </w:t>
      </w:r>
      <w:r w:rsidR="009A3F21">
        <w:t>N</w:t>
      </w:r>
      <w:r w:rsidR="00804FEA">
        <w:t xml:space="preserve">eben einem sicheren Passwort </w:t>
      </w:r>
      <w:r w:rsidR="009A3F21">
        <w:t xml:space="preserve">ist </w:t>
      </w:r>
      <w:r w:rsidR="00804FEA">
        <w:t>deshalb auch auf moderne Sicherheitsfunktionen</w:t>
      </w:r>
      <w:r w:rsidR="009A3F21">
        <w:t xml:space="preserve"> zu achten</w:t>
      </w:r>
      <w:r w:rsidR="00804FEA">
        <w:t xml:space="preserve">. Dazu gehört </w:t>
      </w:r>
      <w:r w:rsidR="009366F2">
        <w:t xml:space="preserve">beispielsweise </w:t>
      </w:r>
      <w:r w:rsidR="00804FEA">
        <w:t>eine Verschlüsselung nach aktuellen Standards (mindestens WPA2)</w:t>
      </w:r>
      <w:r w:rsidR="00C47081">
        <w:t xml:space="preserve">. Diesen Anforderungen müssen neben dem Router auch alle anderen Geräte standhalten, die </w:t>
      </w:r>
      <w:r w:rsidR="000F790C">
        <w:t xml:space="preserve">das Internet durch die heimischen vier Wände </w:t>
      </w:r>
      <w:r w:rsidR="00970AE0">
        <w:t xml:space="preserve">leiten – wie zum Beispiel </w:t>
      </w:r>
      <w:r w:rsidR="00B25995">
        <w:t>Repeater. Die deutschen Netzwerk</w:t>
      </w:r>
      <w:r>
        <w:t>s</w:t>
      </w:r>
      <w:r w:rsidR="00B25995">
        <w:t xml:space="preserve">pezialisten von devolo liefern mit der Produktreihe devolo Magic </w:t>
      </w:r>
      <w:r w:rsidR="004372B2">
        <w:t xml:space="preserve">WiFi </w:t>
      </w:r>
      <w:r w:rsidR="00101965">
        <w:t xml:space="preserve">eine sichere Netz-Verstärkung. Die flexibel einsetzbaren Adapter verwandeln jede Steckdose in einen pfeilschnellen </w:t>
      </w:r>
      <w:r w:rsidR="00B037CF">
        <w:t xml:space="preserve">Zugang für kabelgebundenes oder kabelloses Internet und erfüllen modernste </w:t>
      </w:r>
      <w:r w:rsidR="00B037CF">
        <w:lastRenderedPageBreak/>
        <w:t>Sicherheitsstandards: WP3 sowie WPA2</w:t>
      </w:r>
      <w:r w:rsidR="006602B6">
        <w:t xml:space="preserve"> </w:t>
      </w:r>
      <w:r w:rsidR="00FE7426">
        <w:t xml:space="preserve">mit </w:t>
      </w:r>
      <w:r w:rsidR="00FE7426" w:rsidRPr="00FE7426">
        <w:t>128-Bit-Verschlüsselung</w:t>
      </w:r>
      <w:r w:rsidR="00FE7426">
        <w:t xml:space="preserve"> sichern das Heimnetzwerk gegen Eindringlinge. Und durch clevere Extras wie zum Beispiel den Gästezugang per QR</w:t>
      </w:r>
      <w:r w:rsidR="0099260C">
        <w:t>-</w:t>
      </w:r>
      <w:r w:rsidR="00FE7426">
        <w:t xml:space="preserve">Code oder App können </w:t>
      </w:r>
      <w:r w:rsidR="0099260C">
        <w:t>Nutzer ebenso komplexe wie sichere Passwörter vergeben und ihren Gästen trotzdem bequem Zugriff gewähren.</w:t>
      </w:r>
    </w:p>
    <w:p w14:paraId="4D359BB2" w14:textId="77777777" w:rsidR="004A5AC0" w:rsidRPr="00D57BC6" w:rsidRDefault="0099260C" w:rsidP="001F7DA6">
      <w:pPr>
        <w:pStyle w:val="SubheadlinePM"/>
      </w:pPr>
      <w:bookmarkStart w:id="21" w:name="OLE_LINK972"/>
      <w:bookmarkStart w:id="22" w:name="OLE_LINK973"/>
      <w:r>
        <w:t>Preise und Verfügbarkeit</w:t>
      </w:r>
      <w:bookmarkEnd w:id="21"/>
      <w:bookmarkEnd w:id="22"/>
    </w:p>
    <w:p w14:paraId="1CA2D907" w14:textId="35347DCF" w:rsidR="00CA0B19" w:rsidRDefault="00717F38" w:rsidP="004A5F1F">
      <w:pPr>
        <w:pStyle w:val="StandardtextPM"/>
      </w:pPr>
      <w:r>
        <w:t xml:space="preserve">Den idealen Einstieg in sichere Heimnetze mit devolo bildet das Starter Kit </w:t>
      </w:r>
      <w:r w:rsidRPr="00717F38">
        <w:t>devolo Magic 1 WiFi</w:t>
      </w:r>
      <w:r>
        <w:t xml:space="preserve"> </w:t>
      </w:r>
      <w:r w:rsidR="00775385">
        <w:t xml:space="preserve">mini </w:t>
      </w:r>
      <w:r>
        <w:t xml:space="preserve">mit zwei Adaptern zum Preis von </w:t>
      </w:r>
      <w:r w:rsidR="002A5FDA">
        <w:t>CHF 12</w:t>
      </w:r>
      <w:r w:rsidR="008F1E61">
        <w:t>4</w:t>
      </w:r>
      <w:r w:rsidR="002A5FDA">
        <w:t>.</w:t>
      </w:r>
      <w:r>
        <w:t xml:space="preserve">90. Anspruchsvolle Anwender erhalten mit dem </w:t>
      </w:r>
      <w:r w:rsidRPr="00717F38">
        <w:t>devolo Magic 2 WiFi next Starter Kit</w:t>
      </w:r>
      <w:r>
        <w:t xml:space="preserve"> </w:t>
      </w:r>
      <w:r w:rsidR="00C93597">
        <w:t xml:space="preserve">für </w:t>
      </w:r>
      <w:r w:rsidR="002A5FDA">
        <w:t>CHF 24</w:t>
      </w:r>
      <w:r w:rsidR="00C93597">
        <w:t>9</w:t>
      </w:r>
      <w:r w:rsidR="002A5FDA">
        <w:t>.</w:t>
      </w:r>
      <w:r w:rsidR="00C93597">
        <w:t xml:space="preserve">90 </w:t>
      </w:r>
      <w:r>
        <w:t xml:space="preserve">eine starke Kombination aus WLAN und </w:t>
      </w:r>
      <w:r w:rsidR="00C93597">
        <w:t>Gigabit-LAN</w:t>
      </w:r>
      <w:r w:rsidR="00AA0EA4">
        <w:t xml:space="preserve">. Mit dem </w:t>
      </w:r>
      <w:r w:rsidR="00AA0EA4" w:rsidRPr="00AA0EA4">
        <w:t xml:space="preserve">devolo </w:t>
      </w:r>
      <w:r w:rsidR="00775385">
        <w:t>Magic 2 WiFi 6</w:t>
      </w:r>
      <w:r w:rsidR="00AA0EA4" w:rsidRPr="00AA0EA4">
        <w:t xml:space="preserve"> Starter Kit</w:t>
      </w:r>
      <w:r w:rsidR="00AA0EA4">
        <w:t xml:space="preserve"> zieht zum Preis von </w:t>
      </w:r>
      <w:r w:rsidR="002A5FDA">
        <w:t xml:space="preserve">CHF </w:t>
      </w:r>
      <w:r w:rsidR="00AA0EA4">
        <w:t>2</w:t>
      </w:r>
      <w:r w:rsidR="002A5FDA">
        <w:t>8</w:t>
      </w:r>
      <w:r w:rsidR="00AA0EA4">
        <w:t>9</w:t>
      </w:r>
      <w:r w:rsidR="002A5FDA">
        <w:t>.</w:t>
      </w:r>
      <w:r w:rsidR="00AA0EA4">
        <w:t>90 moderns</w:t>
      </w:r>
      <w:r w:rsidR="00775385">
        <w:t>tes</w:t>
      </w:r>
      <w:r w:rsidR="00AA0EA4">
        <w:t xml:space="preserve"> Mesh</w:t>
      </w:r>
      <w:r w:rsidR="00775385">
        <w:t>-</w:t>
      </w:r>
      <w:r w:rsidR="00AA0EA4">
        <w:t>WLAN in die eigenen vier Wände ein</w:t>
      </w:r>
      <w:r w:rsidR="001E4D53">
        <w:t>.</w:t>
      </w:r>
    </w:p>
    <w:p w14:paraId="2E6CAFD8" w14:textId="77777777" w:rsidR="00717F38" w:rsidRDefault="001E4D53" w:rsidP="004A5F1F">
      <w:pPr>
        <w:pStyle w:val="StandardtextPM"/>
      </w:pPr>
      <w:r w:rsidRPr="001E4D53">
        <w:t>Alle genannten Preise verstehen sich inklusive Mehrwertsteuer und alle der genannten Produkte sind miteinander kompatibel, um eine flexible Erweiterung des Heimnetzwerks zu ermöglichen. Zudem gewährt devolo auf alle Produkte eine Garantie von drei Jahren.</w:t>
      </w:r>
    </w:p>
    <w:p w14:paraId="364D7FA3" w14:textId="77777777" w:rsidR="00BC13FC" w:rsidRDefault="00BC13FC" w:rsidP="00750811">
      <w:pPr>
        <w:pStyle w:val="SubheadlinePM"/>
        <w:spacing w:line="276" w:lineRule="auto"/>
      </w:pPr>
    </w:p>
    <w:p w14:paraId="5A2AEA61" w14:textId="77777777" w:rsidR="00A2373C" w:rsidRPr="00A80BDB" w:rsidRDefault="00A2373C" w:rsidP="00A2373C">
      <w:pPr>
        <w:pStyle w:val="SubheadlinePM"/>
        <w:spacing w:line="276" w:lineRule="auto"/>
      </w:pPr>
      <w:r w:rsidRPr="00A80BDB">
        <w:t>Ansprechpartner für die Presse</w:t>
      </w:r>
    </w:p>
    <w:p w14:paraId="3B6E7796" w14:textId="77777777" w:rsidR="00A2373C" w:rsidRDefault="00A2373C" w:rsidP="00A2373C">
      <w:pPr>
        <w:pStyle w:val="StandardtextPM"/>
        <w:tabs>
          <w:tab w:val="left" w:pos="4536"/>
        </w:tabs>
        <w:ind w:right="848"/>
        <w:jc w:val="both"/>
      </w:pPr>
      <w:r>
        <w:t>Christoph Müllers</w:t>
      </w:r>
      <w:r>
        <w:tab/>
        <w:t>devolo AG</w:t>
      </w:r>
    </w:p>
    <w:p w14:paraId="17EE81FF" w14:textId="77777777" w:rsidR="00A2373C" w:rsidRDefault="00A2373C" w:rsidP="00A2373C">
      <w:pPr>
        <w:pStyle w:val="StandardtextPM"/>
        <w:tabs>
          <w:tab w:val="left" w:pos="4536"/>
        </w:tabs>
        <w:ind w:right="848"/>
        <w:jc w:val="both"/>
      </w:pPr>
      <w:r>
        <w:t>PR Müllers (CH)</w:t>
      </w:r>
      <w:r>
        <w:tab/>
        <w:t>Marcel Schüll</w:t>
      </w:r>
    </w:p>
    <w:p w14:paraId="33FDD892" w14:textId="77777777" w:rsidR="00A2373C" w:rsidRDefault="00A2373C" w:rsidP="00A2373C">
      <w:pPr>
        <w:pStyle w:val="StandardtextPM"/>
        <w:tabs>
          <w:tab w:val="left" w:pos="4536"/>
        </w:tabs>
        <w:ind w:right="848"/>
        <w:jc w:val="both"/>
      </w:pPr>
      <w:r>
        <w:t>Davidstrasse 9</w:t>
      </w:r>
      <w:r>
        <w:tab/>
        <w:t>Charlottenburger Allee 67</w:t>
      </w:r>
    </w:p>
    <w:p w14:paraId="2C6A3713" w14:textId="77777777" w:rsidR="00A2373C" w:rsidRDefault="00A2373C" w:rsidP="00A2373C">
      <w:pPr>
        <w:pStyle w:val="StandardtextPM"/>
        <w:tabs>
          <w:tab w:val="left" w:pos="4536"/>
        </w:tabs>
        <w:ind w:right="848"/>
        <w:jc w:val="both"/>
      </w:pPr>
      <w:r>
        <w:t>CH-9000 St. Gallen</w:t>
      </w:r>
      <w:r>
        <w:tab/>
        <w:t>D-52068 Aachen</w:t>
      </w:r>
    </w:p>
    <w:p w14:paraId="01CFAC2C" w14:textId="77777777" w:rsidR="00A2373C" w:rsidRDefault="00A2373C" w:rsidP="00A2373C">
      <w:pPr>
        <w:pStyle w:val="StandardtextPM"/>
        <w:tabs>
          <w:tab w:val="left" w:pos="4536"/>
        </w:tabs>
        <w:ind w:right="848"/>
        <w:jc w:val="both"/>
      </w:pPr>
      <w:r>
        <w:t>Tel.: +41 71 24 30 442</w:t>
      </w:r>
      <w:r>
        <w:tab/>
        <w:t>Tel.: +49 241 18279-514</w:t>
      </w:r>
    </w:p>
    <w:p w14:paraId="170CC66A" w14:textId="77777777" w:rsidR="00A2373C" w:rsidRDefault="00000000" w:rsidP="00A2373C">
      <w:pPr>
        <w:pStyle w:val="StandardtextPM"/>
        <w:tabs>
          <w:tab w:val="left" w:pos="4536"/>
        </w:tabs>
        <w:ind w:right="848"/>
        <w:jc w:val="both"/>
      </w:pPr>
      <w:hyperlink r:id="rId8" w:history="1">
        <w:r w:rsidR="00A2373C">
          <w:rPr>
            <w:rStyle w:val="Hyperlink"/>
          </w:rPr>
          <w:t>devolo@prmuellers.ch</w:t>
        </w:r>
      </w:hyperlink>
      <w:r w:rsidR="00A2373C">
        <w:t xml:space="preserve">   </w:t>
      </w:r>
      <w:r w:rsidR="00A2373C">
        <w:tab/>
      </w:r>
      <w:hyperlink r:id="rId9" w:history="1">
        <w:r w:rsidR="00A2373C">
          <w:rPr>
            <w:rStyle w:val="Hyperlink"/>
          </w:rPr>
          <w:t>marcel.schuell@devolo.de</w:t>
        </w:r>
      </w:hyperlink>
      <w:r w:rsidR="00A2373C">
        <w:t xml:space="preserve"> </w:t>
      </w:r>
    </w:p>
    <w:p w14:paraId="60248D5A" w14:textId="77777777" w:rsidR="00A2373C" w:rsidRDefault="00A2373C" w:rsidP="00A2373C">
      <w:pPr>
        <w:pStyle w:val="StandardtextPM"/>
        <w:ind w:right="848"/>
        <w:jc w:val="both"/>
      </w:pPr>
    </w:p>
    <w:p w14:paraId="754F930E" w14:textId="77777777" w:rsidR="00A2373C" w:rsidRDefault="00A2373C" w:rsidP="00A2373C">
      <w:pPr>
        <w:spacing w:line="360" w:lineRule="auto"/>
      </w:pPr>
    </w:p>
    <w:p w14:paraId="36B5A8EF" w14:textId="08C9665E" w:rsidR="00750811" w:rsidRDefault="00A2373C" w:rsidP="00A2373C">
      <w:pPr>
        <w:pStyle w:val="StandardtextPM"/>
        <w:rPr>
          <w:rStyle w:val="Hyperlink"/>
          <w:color w:val="auto"/>
          <w:u w:val="none"/>
        </w:rPr>
      </w:pPr>
      <w:r>
        <w:t xml:space="preserve">Diesen Text und aktuelle Produktabbildungen sowie weitere Presseinformationen finden Sie auch im devolo-Pressebereich unter </w:t>
      </w:r>
      <w:hyperlink r:id="rId10" w:history="1">
        <w:r w:rsidRPr="00EE1286">
          <w:rPr>
            <w:rStyle w:val="Hyperlink"/>
          </w:rPr>
          <w:t>https://www.devolo.ch/ueber-devolo/presse</w:t>
        </w:r>
      </w:hyperlink>
      <w:r w:rsidR="00750811">
        <w:rPr>
          <w:rStyle w:val="Hyperlink"/>
          <w:color w:val="auto"/>
          <w:u w:val="none"/>
        </w:rPr>
        <w:t xml:space="preserve">. </w:t>
      </w:r>
    </w:p>
    <w:p w14:paraId="1ACDCC1D" w14:textId="77777777" w:rsidR="00BC13FC" w:rsidRDefault="00BC13FC" w:rsidP="00352DCE">
      <w:pPr>
        <w:pStyle w:val="SubheadlinePM"/>
      </w:pPr>
    </w:p>
    <w:p w14:paraId="78A46764" w14:textId="56266A6D" w:rsidR="00352DCE" w:rsidRPr="00D57BC6" w:rsidRDefault="00352DCE" w:rsidP="00352DCE">
      <w:pPr>
        <w:pStyle w:val="SubheadlinePM"/>
      </w:pPr>
      <w:r w:rsidRPr="00D57BC6">
        <w:t>Über devolo</w:t>
      </w:r>
    </w:p>
    <w:p w14:paraId="561F516D" w14:textId="5ED43935" w:rsidR="004A5AC0" w:rsidRPr="00D57BC6" w:rsidRDefault="00737B12" w:rsidP="00737B12">
      <w:pPr>
        <w:pStyle w:val="StandardtextPM"/>
      </w:pPr>
      <w:r w:rsidRPr="00737B12">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700 internationale Testsiege und Auszeichnungen belegen die Innovationsführerschaft. devolo wurde 2002 in Aachen gegründet und ist in mehr als 10 Ländern vertreten.</w:t>
      </w:r>
    </w:p>
    <w:sectPr w:rsidR="004A5AC0" w:rsidRPr="00D57BC6" w:rsidSect="00BC13FC">
      <w:headerReference w:type="default" r:id="rId11"/>
      <w:pgSz w:w="11906" w:h="16838"/>
      <w:pgMar w:top="2835" w:right="851" w:bottom="1702"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9200" w14:textId="77777777" w:rsidR="00DD0247" w:rsidRDefault="00DD0247">
      <w:r>
        <w:separator/>
      </w:r>
    </w:p>
  </w:endnote>
  <w:endnote w:type="continuationSeparator" w:id="0">
    <w:p w14:paraId="215FFD0C" w14:textId="77777777" w:rsidR="00DD0247" w:rsidRDefault="00DD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7FB1" w14:textId="77777777" w:rsidR="00DD0247" w:rsidRDefault="00DD0247">
      <w:r>
        <w:separator/>
      </w:r>
    </w:p>
  </w:footnote>
  <w:footnote w:type="continuationSeparator" w:id="0">
    <w:p w14:paraId="5D58117C" w14:textId="77777777" w:rsidR="00DD0247" w:rsidRDefault="00DD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1C1D"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2A55B42" wp14:editId="6CAAB16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4AAED98B"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55B4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4AAED98B"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B642EEE" wp14:editId="7D6945FC">
          <wp:simplePos x="0" y="0"/>
          <wp:positionH relativeFrom="column">
            <wp:posOffset>-909584</wp:posOffset>
          </wp:positionH>
          <wp:positionV relativeFrom="paragraph">
            <wp:posOffset>8039</wp:posOffset>
          </wp:positionV>
          <wp:extent cx="7560000" cy="1296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4A5322F"/>
    <w:multiLevelType w:val="hybridMultilevel"/>
    <w:tmpl w:val="D90E9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70574923">
    <w:abstractNumId w:val="32"/>
  </w:num>
  <w:num w:numId="2" w16cid:durableId="48420292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640375281">
    <w:abstractNumId w:val="25"/>
  </w:num>
  <w:num w:numId="4" w16cid:durableId="1450853104">
    <w:abstractNumId w:val="33"/>
  </w:num>
  <w:num w:numId="5" w16cid:durableId="1519126505">
    <w:abstractNumId w:val="28"/>
  </w:num>
  <w:num w:numId="6" w16cid:durableId="386337420">
    <w:abstractNumId w:val="36"/>
  </w:num>
  <w:num w:numId="7" w16cid:durableId="68428930">
    <w:abstractNumId w:val="34"/>
  </w:num>
  <w:num w:numId="8" w16cid:durableId="1739284709">
    <w:abstractNumId w:val="39"/>
  </w:num>
  <w:num w:numId="9" w16cid:durableId="926965529">
    <w:abstractNumId w:val="13"/>
  </w:num>
  <w:num w:numId="10" w16cid:durableId="1446272157">
    <w:abstractNumId w:val="21"/>
  </w:num>
  <w:num w:numId="11" w16cid:durableId="154228498">
    <w:abstractNumId w:val="16"/>
  </w:num>
  <w:num w:numId="12" w16cid:durableId="1403794894">
    <w:abstractNumId w:val="15"/>
  </w:num>
  <w:num w:numId="13" w16cid:durableId="536629433">
    <w:abstractNumId w:val="12"/>
  </w:num>
  <w:num w:numId="14" w16cid:durableId="1770194943">
    <w:abstractNumId w:val="11"/>
  </w:num>
  <w:num w:numId="15" w16cid:durableId="379474609">
    <w:abstractNumId w:val="18"/>
  </w:num>
  <w:num w:numId="16" w16cid:durableId="1770008534">
    <w:abstractNumId w:val="19"/>
  </w:num>
  <w:num w:numId="17" w16cid:durableId="1345353796">
    <w:abstractNumId w:val="23"/>
  </w:num>
  <w:num w:numId="18" w16cid:durableId="1734623094">
    <w:abstractNumId w:val="37"/>
  </w:num>
  <w:num w:numId="19" w16cid:durableId="1147822195">
    <w:abstractNumId w:val="38"/>
  </w:num>
  <w:num w:numId="20" w16cid:durableId="673149607">
    <w:abstractNumId w:val="30"/>
  </w:num>
  <w:num w:numId="21" w16cid:durableId="1265649814">
    <w:abstractNumId w:val="35"/>
  </w:num>
  <w:num w:numId="22" w16cid:durableId="1486318157">
    <w:abstractNumId w:val="14"/>
  </w:num>
  <w:num w:numId="23" w16cid:durableId="1002245952">
    <w:abstractNumId w:val="29"/>
  </w:num>
  <w:num w:numId="24" w16cid:durableId="1298607473">
    <w:abstractNumId w:val="26"/>
  </w:num>
  <w:num w:numId="25" w16cid:durableId="1844389448">
    <w:abstractNumId w:val="9"/>
  </w:num>
  <w:num w:numId="26" w16cid:durableId="298190181">
    <w:abstractNumId w:val="7"/>
  </w:num>
  <w:num w:numId="27" w16cid:durableId="676806595">
    <w:abstractNumId w:val="6"/>
  </w:num>
  <w:num w:numId="28" w16cid:durableId="691343313">
    <w:abstractNumId w:val="5"/>
  </w:num>
  <w:num w:numId="29" w16cid:durableId="1728608707">
    <w:abstractNumId w:val="4"/>
  </w:num>
  <w:num w:numId="30" w16cid:durableId="2115973928">
    <w:abstractNumId w:val="8"/>
  </w:num>
  <w:num w:numId="31" w16cid:durableId="618268969">
    <w:abstractNumId w:val="3"/>
  </w:num>
  <w:num w:numId="32" w16cid:durableId="415177754">
    <w:abstractNumId w:val="2"/>
  </w:num>
  <w:num w:numId="33" w16cid:durableId="1185022346">
    <w:abstractNumId w:val="1"/>
  </w:num>
  <w:num w:numId="34" w16cid:durableId="1983656317">
    <w:abstractNumId w:val="0"/>
  </w:num>
  <w:num w:numId="35" w16cid:durableId="600603387">
    <w:abstractNumId w:val="17"/>
  </w:num>
  <w:num w:numId="36" w16cid:durableId="1087731059">
    <w:abstractNumId w:val="31"/>
  </w:num>
  <w:num w:numId="37" w16cid:durableId="1951932443">
    <w:abstractNumId w:val="20"/>
  </w:num>
  <w:num w:numId="38" w16cid:durableId="751664721">
    <w:abstractNumId w:val="27"/>
  </w:num>
  <w:num w:numId="39" w16cid:durableId="483470631">
    <w:abstractNumId w:val="22"/>
  </w:num>
  <w:num w:numId="40" w16cid:durableId="17873845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3BD2"/>
    <w:rsid w:val="00036ABD"/>
    <w:rsid w:val="00041397"/>
    <w:rsid w:val="00044BDB"/>
    <w:rsid w:val="000539C7"/>
    <w:rsid w:val="00076E3E"/>
    <w:rsid w:val="000907BE"/>
    <w:rsid w:val="000A21EE"/>
    <w:rsid w:val="000A44FA"/>
    <w:rsid w:val="000A7FDE"/>
    <w:rsid w:val="000B3D5E"/>
    <w:rsid w:val="000C3F6B"/>
    <w:rsid w:val="000D0AE6"/>
    <w:rsid w:val="000E7C2E"/>
    <w:rsid w:val="000F0590"/>
    <w:rsid w:val="000F05F9"/>
    <w:rsid w:val="000F790C"/>
    <w:rsid w:val="00101965"/>
    <w:rsid w:val="00103095"/>
    <w:rsid w:val="00105D16"/>
    <w:rsid w:val="00111A0C"/>
    <w:rsid w:val="001133E6"/>
    <w:rsid w:val="0011544D"/>
    <w:rsid w:val="0011670E"/>
    <w:rsid w:val="00123F56"/>
    <w:rsid w:val="001246A6"/>
    <w:rsid w:val="00132912"/>
    <w:rsid w:val="001346DB"/>
    <w:rsid w:val="00135FFB"/>
    <w:rsid w:val="00144F8D"/>
    <w:rsid w:val="00155B48"/>
    <w:rsid w:val="001579A1"/>
    <w:rsid w:val="001644D1"/>
    <w:rsid w:val="0017181B"/>
    <w:rsid w:val="00195A51"/>
    <w:rsid w:val="001A15E2"/>
    <w:rsid w:val="001A2606"/>
    <w:rsid w:val="001A4FFC"/>
    <w:rsid w:val="001C3BB0"/>
    <w:rsid w:val="001C60DF"/>
    <w:rsid w:val="001C79C8"/>
    <w:rsid w:val="001D3D17"/>
    <w:rsid w:val="001D7312"/>
    <w:rsid w:val="001E4D53"/>
    <w:rsid w:val="001E65C4"/>
    <w:rsid w:val="001F4C10"/>
    <w:rsid w:val="001F7DA6"/>
    <w:rsid w:val="0020428E"/>
    <w:rsid w:val="00226ADD"/>
    <w:rsid w:val="00227540"/>
    <w:rsid w:val="00251365"/>
    <w:rsid w:val="002661E6"/>
    <w:rsid w:val="00276290"/>
    <w:rsid w:val="00285C50"/>
    <w:rsid w:val="00287EDC"/>
    <w:rsid w:val="00290062"/>
    <w:rsid w:val="00292B86"/>
    <w:rsid w:val="002A083D"/>
    <w:rsid w:val="002A5FDA"/>
    <w:rsid w:val="002B77B1"/>
    <w:rsid w:val="002C29AA"/>
    <w:rsid w:val="002C3F12"/>
    <w:rsid w:val="002D6DFB"/>
    <w:rsid w:val="002E5D93"/>
    <w:rsid w:val="002F2E58"/>
    <w:rsid w:val="002F7CE4"/>
    <w:rsid w:val="00303D8C"/>
    <w:rsid w:val="00312DD0"/>
    <w:rsid w:val="00313ECA"/>
    <w:rsid w:val="00325566"/>
    <w:rsid w:val="00325FA1"/>
    <w:rsid w:val="00330EFC"/>
    <w:rsid w:val="00333AE5"/>
    <w:rsid w:val="0034795B"/>
    <w:rsid w:val="00351E65"/>
    <w:rsid w:val="00352778"/>
    <w:rsid w:val="00352DCE"/>
    <w:rsid w:val="00353E35"/>
    <w:rsid w:val="0035587E"/>
    <w:rsid w:val="00356118"/>
    <w:rsid w:val="003577B8"/>
    <w:rsid w:val="00361508"/>
    <w:rsid w:val="00366890"/>
    <w:rsid w:val="00382FE2"/>
    <w:rsid w:val="003927C8"/>
    <w:rsid w:val="003A0C55"/>
    <w:rsid w:val="003A491B"/>
    <w:rsid w:val="003C02FB"/>
    <w:rsid w:val="003C4348"/>
    <w:rsid w:val="003C640D"/>
    <w:rsid w:val="003D1A54"/>
    <w:rsid w:val="003D34C4"/>
    <w:rsid w:val="003D5203"/>
    <w:rsid w:val="003D575C"/>
    <w:rsid w:val="003E7C0A"/>
    <w:rsid w:val="003F6AD6"/>
    <w:rsid w:val="0040144F"/>
    <w:rsid w:val="00436235"/>
    <w:rsid w:val="004372B2"/>
    <w:rsid w:val="00440B0E"/>
    <w:rsid w:val="00444996"/>
    <w:rsid w:val="004671B1"/>
    <w:rsid w:val="00472B42"/>
    <w:rsid w:val="00490530"/>
    <w:rsid w:val="00491471"/>
    <w:rsid w:val="00497C1C"/>
    <w:rsid w:val="004A5AC0"/>
    <w:rsid w:val="004A5F1F"/>
    <w:rsid w:val="004B2586"/>
    <w:rsid w:val="004C32CA"/>
    <w:rsid w:val="004C529B"/>
    <w:rsid w:val="004E4599"/>
    <w:rsid w:val="004F445B"/>
    <w:rsid w:val="00500339"/>
    <w:rsid w:val="005075C3"/>
    <w:rsid w:val="00511CC5"/>
    <w:rsid w:val="00517FBE"/>
    <w:rsid w:val="005331CC"/>
    <w:rsid w:val="00533558"/>
    <w:rsid w:val="00563970"/>
    <w:rsid w:val="0056756E"/>
    <w:rsid w:val="00570FBD"/>
    <w:rsid w:val="00590A24"/>
    <w:rsid w:val="005A481D"/>
    <w:rsid w:val="005B5180"/>
    <w:rsid w:val="005B6C22"/>
    <w:rsid w:val="005C08F7"/>
    <w:rsid w:val="005C3BC4"/>
    <w:rsid w:val="005C5C26"/>
    <w:rsid w:val="005D04B9"/>
    <w:rsid w:val="005D43E7"/>
    <w:rsid w:val="005E33C8"/>
    <w:rsid w:val="005E467A"/>
    <w:rsid w:val="00603AD1"/>
    <w:rsid w:val="006204F9"/>
    <w:rsid w:val="00622A52"/>
    <w:rsid w:val="00625DC9"/>
    <w:rsid w:val="00626174"/>
    <w:rsid w:val="00626EE1"/>
    <w:rsid w:val="00630B92"/>
    <w:rsid w:val="006341D4"/>
    <w:rsid w:val="00641B1F"/>
    <w:rsid w:val="0064593C"/>
    <w:rsid w:val="0065519A"/>
    <w:rsid w:val="006602B6"/>
    <w:rsid w:val="006638AF"/>
    <w:rsid w:val="006742A2"/>
    <w:rsid w:val="00674E77"/>
    <w:rsid w:val="00681107"/>
    <w:rsid w:val="006900C0"/>
    <w:rsid w:val="006A0FAC"/>
    <w:rsid w:val="006A152B"/>
    <w:rsid w:val="006A4D01"/>
    <w:rsid w:val="006A5CE8"/>
    <w:rsid w:val="006B2BAC"/>
    <w:rsid w:val="006B3594"/>
    <w:rsid w:val="006C513E"/>
    <w:rsid w:val="006F4397"/>
    <w:rsid w:val="0070320B"/>
    <w:rsid w:val="00706EFF"/>
    <w:rsid w:val="00707E1B"/>
    <w:rsid w:val="00717F38"/>
    <w:rsid w:val="007223A9"/>
    <w:rsid w:val="00737B12"/>
    <w:rsid w:val="00750811"/>
    <w:rsid w:val="00761083"/>
    <w:rsid w:val="00773513"/>
    <w:rsid w:val="00775385"/>
    <w:rsid w:val="007811E3"/>
    <w:rsid w:val="00790DA0"/>
    <w:rsid w:val="007A0148"/>
    <w:rsid w:val="007A0414"/>
    <w:rsid w:val="007B566E"/>
    <w:rsid w:val="007C1D9B"/>
    <w:rsid w:val="007C3B6A"/>
    <w:rsid w:val="007D0C69"/>
    <w:rsid w:val="007F7838"/>
    <w:rsid w:val="007F7C9B"/>
    <w:rsid w:val="00800A40"/>
    <w:rsid w:val="00804FEA"/>
    <w:rsid w:val="00823111"/>
    <w:rsid w:val="00825EBD"/>
    <w:rsid w:val="00830E24"/>
    <w:rsid w:val="00840540"/>
    <w:rsid w:val="00843E64"/>
    <w:rsid w:val="00851566"/>
    <w:rsid w:val="00857952"/>
    <w:rsid w:val="008641FC"/>
    <w:rsid w:val="00866050"/>
    <w:rsid w:val="00871740"/>
    <w:rsid w:val="008803F0"/>
    <w:rsid w:val="00887AD6"/>
    <w:rsid w:val="0089056A"/>
    <w:rsid w:val="00892AD2"/>
    <w:rsid w:val="008A4B09"/>
    <w:rsid w:val="008A6152"/>
    <w:rsid w:val="008D621E"/>
    <w:rsid w:val="008F1E61"/>
    <w:rsid w:val="008F5AA0"/>
    <w:rsid w:val="00903581"/>
    <w:rsid w:val="0090503D"/>
    <w:rsid w:val="009235D1"/>
    <w:rsid w:val="0093445B"/>
    <w:rsid w:val="009366F2"/>
    <w:rsid w:val="00953409"/>
    <w:rsid w:val="009612BA"/>
    <w:rsid w:val="009618FB"/>
    <w:rsid w:val="0096230E"/>
    <w:rsid w:val="00965E34"/>
    <w:rsid w:val="00970AE0"/>
    <w:rsid w:val="0097171D"/>
    <w:rsid w:val="009768EE"/>
    <w:rsid w:val="00981DFD"/>
    <w:rsid w:val="00990F17"/>
    <w:rsid w:val="0099260C"/>
    <w:rsid w:val="00992B11"/>
    <w:rsid w:val="00993143"/>
    <w:rsid w:val="009A1492"/>
    <w:rsid w:val="009A2319"/>
    <w:rsid w:val="009A3F21"/>
    <w:rsid w:val="009B39A7"/>
    <w:rsid w:val="009D2CB6"/>
    <w:rsid w:val="009D5BFE"/>
    <w:rsid w:val="009D6829"/>
    <w:rsid w:val="009E2DAE"/>
    <w:rsid w:val="009E2E0A"/>
    <w:rsid w:val="009E700D"/>
    <w:rsid w:val="009F0601"/>
    <w:rsid w:val="00A03047"/>
    <w:rsid w:val="00A10E55"/>
    <w:rsid w:val="00A14939"/>
    <w:rsid w:val="00A2373C"/>
    <w:rsid w:val="00A31808"/>
    <w:rsid w:val="00A343A8"/>
    <w:rsid w:val="00A6278B"/>
    <w:rsid w:val="00A66150"/>
    <w:rsid w:val="00A70DC1"/>
    <w:rsid w:val="00A76AD3"/>
    <w:rsid w:val="00A83B8A"/>
    <w:rsid w:val="00A87529"/>
    <w:rsid w:val="00A9509D"/>
    <w:rsid w:val="00A97B26"/>
    <w:rsid w:val="00AA0EA4"/>
    <w:rsid w:val="00AA1510"/>
    <w:rsid w:val="00AD6CCB"/>
    <w:rsid w:val="00AF0CCB"/>
    <w:rsid w:val="00AF1B2D"/>
    <w:rsid w:val="00AF5EC7"/>
    <w:rsid w:val="00B037CF"/>
    <w:rsid w:val="00B03896"/>
    <w:rsid w:val="00B2019C"/>
    <w:rsid w:val="00B25995"/>
    <w:rsid w:val="00B266BA"/>
    <w:rsid w:val="00B341C4"/>
    <w:rsid w:val="00B402A0"/>
    <w:rsid w:val="00B5137A"/>
    <w:rsid w:val="00B62174"/>
    <w:rsid w:val="00B66AF1"/>
    <w:rsid w:val="00B7036F"/>
    <w:rsid w:val="00B73F9D"/>
    <w:rsid w:val="00B74A4B"/>
    <w:rsid w:val="00B77626"/>
    <w:rsid w:val="00B81FCA"/>
    <w:rsid w:val="00B8754F"/>
    <w:rsid w:val="00B904B1"/>
    <w:rsid w:val="00BA4DBB"/>
    <w:rsid w:val="00BC13FC"/>
    <w:rsid w:val="00BC7F5E"/>
    <w:rsid w:val="00BD195B"/>
    <w:rsid w:val="00BD1E43"/>
    <w:rsid w:val="00BD2801"/>
    <w:rsid w:val="00BD2EA3"/>
    <w:rsid w:val="00BE1603"/>
    <w:rsid w:val="00C00055"/>
    <w:rsid w:val="00C020B1"/>
    <w:rsid w:val="00C06054"/>
    <w:rsid w:val="00C138CE"/>
    <w:rsid w:val="00C14629"/>
    <w:rsid w:val="00C24111"/>
    <w:rsid w:val="00C301B7"/>
    <w:rsid w:val="00C365DD"/>
    <w:rsid w:val="00C4485E"/>
    <w:rsid w:val="00C46307"/>
    <w:rsid w:val="00C47081"/>
    <w:rsid w:val="00C51294"/>
    <w:rsid w:val="00C52981"/>
    <w:rsid w:val="00C60BCB"/>
    <w:rsid w:val="00C63402"/>
    <w:rsid w:val="00C63CFF"/>
    <w:rsid w:val="00C64D0F"/>
    <w:rsid w:val="00C83B95"/>
    <w:rsid w:val="00C87C61"/>
    <w:rsid w:val="00C93597"/>
    <w:rsid w:val="00C94ED8"/>
    <w:rsid w:val="00CA0B19"/>
    <w:rsid w:val="00CA6F2A"/>
    <w:rsid w:val="00CA7C1D"/>
    <w:rsid w:val="00CB0CA8"/>
    <w:rsid w:val="00CB2B8A"/>
    <w:rsid w:val="00CB5B89"/>
    <w:rsid w:val="00CC2459"/>
    <w:rsid w:val="00CC52C1"/>
    <w:rsid w:val="00CC58F5"/>
    <w:rsid w:val="00CD6C4C"/>
    <w:rsid w:val="00CE27DB"/>
    <w:rsid w:val="00CE30C2"/>
    <w:rsid w:val="00CE32B0"/>
    <w:rsid w:val="00CE4E42"/>
    <w:rsid w:val="00CE76FE"/>
    <w:rsid w:val="00CF74F2"/>
    <w:rsid w:val="00CF7929"/>
    <w:rsid w:val="00D036CA"/>
    <w:rsid w:val="00D03CCF"/>
    <w:rsid w:val="00D03FB8"/>
    <w:rsid w:val="00D362F8"/>
    <w:rsid w:val="00D37F10"/>
    <w:rsid w:val="00D42A4A"/>
    <w:rsid w:val="00D43641"/>
    <w:rsid w:val="00D4498F"/>
    <w:rsid w:val="00D45D90"/>
    <w:rsid w:val="00D50B3D"/>
    <w:rsid w:val="00D57BC6"/>
    <w:rsid w:val="00D6044F"/>
    <w:rsid w:val="00D70DD6"/>
    <w:rsid w:val="00D77FCF"/>
    <w:rsid w:val="00D81D5F"/>
    <w:rsid w:val="00D846F2"/>
    <w:rsid w:val="00D96A44"/>
    <w:rsid w:val="00DA4629"/>
    <w:rsid w:val="00DC0A72"/>
    <w:rsid w:val="00DC71FB"/>
    <w:rsid w:val="00DD0247"/>
    <w:rsid w:val="00DD47A2"/>
    <w:rsid w:val="00DE35D5"/>
    <w:rsid w:val="00DE492A"/>
    <w:rsid w:val="00DE4B1D"/>
    <w:rsid w:val="00E00350"/>
    <w:rsid w:val="00E07152"/>
    <w:rsid w:val="00E30C36"/>
    <w:rsid w:val="00E45E66"/>
    <w:rsid w:val="00E6764B"/>
    <w:rsid w:val="00E75289"/>
    <w:rsid w:val="00E77677"/>
    <w:rsid w:val="00E84A8E"/>
    <w:rsid w:val="00E9295C"/>
    <w:rsid w:val="00E93DA7"/>
    <w:rsid w:val="00EA45E7"/>
    <w:rsid w:val="00EC239C"/>
    <w:rsid w:val="00EC24C3"/>
    <w:rsid w:val="00EC47FC"/>
    <w:rsid w:val="00ED01FA"/>
    <w:rsid w:val="00ED55BA"/>
    <w:rsid w:val="00EE4F0D"/>
    <w:rsid w:val="00EF5A34"/>
    <w:rsid w:val="00F020BE"/>
    <w:rsid w:val="00F14D4C"/>
    <w:rsid w:val="00F251D7"/>
    <w:rsid w:val="00F302FC"/>
    <w:rsid w:val="00F322F5"/>
    <w:rsid w:val="00F33809"/>
    <w:rsid w:val="00F40127"/>
    <w:rsid w:val="00F462FF"/>
    <w:rsid w:val="00F5091A"/>
    <w:rsid w:val="00F51737"/>
    <w:rsid w:val="00F56C12"/>
    <w:rsid w:val="00F64E83"/>
    <w:rsid w:val="00F674A2"/>
    <w:rsid w:val="00F8580D"/>
    <w:rsid w:val="00F8596F"/>
    <w:rsid w:val="00F86931"/>
    <w:rsid w:val="00F915CD"/>
    <w:rsid w:val="00FA08A1"/>
    <w:rsid w:val="00FA23C8"/>
    <w:rsid w:val="00FA3275"/>
    <w:rsid w:val="00FA5675"/>
    <w:rsid w:val="00FA6417"/>
    <w:rsid w:val="00FA769B"/>
    <w:rsid w:val="00FC3667"/>
    <w:rsid w:val="00FC46CE"/>
    <w:rsid w:val="00FC7907"/>
    <w:rsid w:val="00FD3B96"/>
    <w:rsid w:val="00FD56BA"/>
    <w:rsid w:val="00FE7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B674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44996"/>
    <w:rPr>
      <w:color w:val="605E5C"/>
      <w:shd w:val="clear" w:color="auto" w:fill="E1DFDD"/>
    </w:rPr>
  </w:style>
  <w:style w:type="character" w:styleId="BesuchterLink">
    <w:name w:val="FollowedHyperlink"/>
    <w:basedOn w:val="Absatz-Standardschriftart"/>
    <w:uiPriority w:val="99"/>
    <w:semiHidden/>
    <w:unhideWhenUsed/>
    <w:rsid w:val="00FA3275"/>
    <w:rPr>
      <w:color w:val="800080" w:themeColor="followedHyperlink"/>
      <w:u w:val="single"/>
    </w:rPr>
  </w:style>
  <w:style w:type="character" w:styleId="Kommentarzeichen">
    <w:name w:val="annotation reference"/>
    <w:basedOn w:val="Absatz-Standardschriftart"/>
    <w:uiPriority w:val="99"/>
    <w:semiHidden/>
    <w:unhideWhenUsed/>
    <w:rsid w:val="00CA7C1D"/>
    <w:rPr>
      <w:sz w:val="16"/>
      <w:szCs w:val="16"/>
    </w:rPr>
  </w:style>
  <w:style w:type="paragraph" w:styleId="Kommentarthema">
    <w:name w:val="annotation subject"/>
    <w:basedOn w:val="Kommentartext"/>
    <w:next w:val="Kommentartext"/>
    <w:link w:val="KommentarthemaZchn"/>
    <w:uiPriority w:val="99"/>
    <w:semiHidden/>
    <w:unhideWhenUsed/>
    <w:rsid w:val="00CA7C1D"/>
    <w:rPr>
      <w:b/>
      <w:bCs/>
    </w:rPr>
  </w:style>
  <w:style w:type="character" w:customStyle="1" w:styleId="KommentartextZchn">
    <w:name w:val="Kommentartext Zchn"/>
    <w:basedOn w:val="Absatz-Standardschriftart"/>
    <w:link w:val="Kommentartext"/>
    <w:semiHidden/>
    <w:rsid w:val="00CA7C1D"/>
    <w:rPr>
      <w:rFonts w:ascii="Arial" w:hAnsi="Arial"/>
    </w:rPr>
  </w:style>
  <w:style w:type="character" w:customStyle="1" w:styleId="KommentarthemaZchn">
    <w:name w:val="Kommentarthema Zchn"/>
    <w:basedOn w:val="KommentartextZchn"/>
    <w:link w:val="Kommentarthema"/>
    <w:uiPriority w:val="99"/>
    <w:semiHidden/>
    <w:rsid w:val="00CA7C1D"/>
    <w:rPr>
      <w:rFonts w:ascii="Arial" w:hAnsi="Arial"/>
      <w:b/>
      <w:bCs/>
    </w:rPr>
  </w:style>
  <w:style w:type="paragraph" w:styleId="berarbeitung">
    <w:name w:val="Revision"/>
    <w:hidden/>
    <w:uiPriority w:val="99"/>
    <w:semiHidden/>
    <w:rsid w:val="0053355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ch/ueber-devolo/presse"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06B3-252F-6F46-8502-F68F7419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6997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18</cp:revision>
  <cp:lastPrinted>2008-10-10T08:46:00Z</cp:lastPrinted>
  <dcterms:created xsi:type="dcterms:W3CDTF">2023-01-09T08:06:00Z</dcterms:created>
  <dcterms:modified xsi:type="dcterms:W3CDTF">2023-01-20T16:33:00Z</dcterms:modified>
</cp:coreProperties>
</file>